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018A" w14:textId="77777777" w:rsidR="008B3C46" w:rsidRDefault="008B3C46" w:rsidP="008B3C46"/>
    <w:p w14:paraId="26E362FB" w14:textId="7D1098A3" w:rsidR="008B3C46" w:rsidRDefault="008B3C46" w:rsidP="008B3C46">
      <w:r>
        <w:t xml:space="preserve">The Carroll County Economic Development Authority held its regular monthly meeting on </w:t>
      </w:r>
      <w:r w:rsidR="002D6633">
        <w:t>Tuesday</w:t>
      </w:r>
      <w:r>
        <w:t xml:space="preserve">, </w:t>
      </w:r>
      <w:r w:rsidR="002D6633">
        <w:t>July</w:t>
      </w:r>
      <w:r w:rsidR="00236BA6">
        <w:t xml:space="preserve"> </w:t>
      </w:r>
      <w:r w:rsidR="002D6633">
        <w:t>6</w:t>
      </w:r>
      <w:r w:rsidR="003575FC">
        <w:t xml:space="preserve"> </w:t>
      </w:r>
      <w:r>
        <w:t>at the Carroll County Governmental Complex in Hillsville.</w:t>
      </w:r>
      <w:r w:rsidR="003575FC">
        <w:t xml:space="preserve"> </w:t>
      </w:r>
    </w:p>
    <w:p w14:paraId="685C1002" w14:textId="2A2B7AEA" w:rsidR="008B3C46" w:rsidRDefault="008B3C46" w:rsidP="008B3C46">
      <w:r>
        <w:t>Members present: Chairman Larry Edwards, Vice Chairman Richard Sowers, Mandi McCraw, Marty Hall, Martin Slate</w:t>
      </w:r>
      <w:r w:rsidR="00515925">
        <w:t>, Kay Carter</w:t>
      </w:r>
      <w:r w:rsidR="002D6633">
        <w:t>, Ronnie Collins</w:t>
      </w:r>
    </w:p>
    <w:p w14:paraId="6D4592E9" w14:textId="77777777" w:rsidR="00B25040" w:rsidRDefault="00B25040" w:rsidP="008B3C46">
      <w:r>
        <w:t>Executive Director:</w:t>
      </w:r>
      <w:r w:rsidR="008B3C46">
        <w:t xml:space="preserve"> Donald Bryant</w:t>
      </w:r>
    </w:p>
    <w:p w14:paraId="3DF8C411" w14:textId="0587905D" w:rsidR="008B3C46" w:rsidRPr="00515925" w:rsidRDefault="00515925" w:rsidP="008B3C46">
      <w:pPr>
        <w:rPr>
          <w:b/>
          <w:bCs/>
        </w:rPr>
      </w:pPr>
      <w:r w:rsidRPr="00515925">
        <w:rPr>
          <w:b/>
          <w:bCs/>
        </w:rPr>
        <w:t xml:space="preserve">CALL </w:t>
      </w:r>
      <w:r w:rsidR="008B3C46" w:rsidRPr="00515925">
        <w:rPr>
          <w:b/>
          <w:bCs/>
        </w:rPr>
        <w:t>TO ORDER</w:t>
      </w:r>
    </w:p>
    <w:p w14:paraId="46E91073" w14:textId="77777777" w:rsidR="008B3C46" w:rsidRDefault="008B3C46" w:rsidP="008B3C46">
      <w:r>
        <w:t>Mr. Edwards called the meeting to order.</w:t>
      </w:r>
    </w:p>
    <w:p w14:paraId="1CA4118D" w14:textId="6C22EA98" w:rsidR="008B3C46" w:rsidRDefault="008B3C46" w:rsidP="008B3C46">
      <w:r>
        <w:t xml:space="preserve">Mr. </w:t>
      </w:r>
      <w:r w:rsidR="00236BA6">
        <w:t xml:space="preserve"> Edwards</w:t>
      </w:r>
      <w:r>
        <w:t xml:space="preserve"> led </w:t>
      </w:r>
      <w:r w:rsidR="00236BA6">
        <w:t>in</w:t>
      </w:r>
      <w:r>
        <w:t xml:space="preserve"> pledge.</w:t>
      </w:r>
    </w:p>
    <w:p w14:paraId="128EB5A5" w14:textId="79F5F7B0" w:rsidR="00236BA6" w:rsidRDefault="00236BA6" w:rsidP="008B3C46">
      <w:r>
        <w:t xml:space="preserve">Mr. </w:t>
      </w:r>
      <w:r w:rsidR="00B73424">
        <w:t>Collins led the invocation.</w:t>
      </w:r>
    </w:p>
    <w:p w14:paraId="331C8057" w14:textId="0D20C860" w:rsidR="00236BA6" w:rsidRDefault="00236BA6" w:rsidP="00236BA6">
      <w:pPr>
        <w:rPr>
          <w:b/>
          <w:bCs/>
        </w:rPr>
      </w:pPr>
      <w:r>
        <w:rPr>
          <w:b/>
          <w:bCs/>
        </w:rPr>
        <w:t>CITIZEN’S TIME</w:t>
      </w:r>
    </w:p>
    <w:p w14:paraId="3DB3CBFD" w14:textId="1886FFE2" w:rsidR="00236BA6" w:rsidRDefault="00236BA6" w:rsidP="00236BA6">
      <w:r>
        <w:t>No citizens signed up to speak.</w:t>
      </w:r>
    </w:p>
    <w:p w14:paraId="0E134BCF" w14:textId="386A532F" w:rsidR="00604652" w:rsidRDefault="00604652" w:rsidP="00236BA6">
      <w:pPr>
        <w:rPr>
          <w:b/>
          <w:bCs/>
        </w:rPr>
      </w:pPr>
      <w:r w:rsidRPr="0034305F">
        <w:rPr>
          <w:b/>
          <w:bCs/>
        </w:rPr>
        <w:t>APPROVAL OF MINUTES</w:t>
      </w:r>
    </w:p>
    <w:p w14:paraId="62060159" w14:textId="74040ECF" w:rsidR="00604652" w:rsidRDefault="00604652" w:rsidP="00236BA6">
      <w:r>
        <w:t xml:space="preserve">Chairman asked for approval of minutes from the </w:t>
      </w:r>
      <w:r w:rsidR="00FE3735">
        <w:t>6/10</w:t>
      </w:r>
      <w:r>
        <w:t xml:space="preserve"> meeting.</w:t>
      </w:r>
    </w:p>
    <w:p w14:paraId="65E3CD37" w14:textId="3BE3FE14" w:rsidR="00BE37DC" w:rsidRDefault="00BE37DC" w:rsidP="00236BA6">
      <w:r>
        <w:t>Mr. Sowers</w:t>
      </w:r>
      <w:r w:rsidR="00604652">
        <w:t xml:space="preserve"> makes a motion to approve the minutes and it is seconded by M</w:t>
      </w:r>
      <w:r>
        <w:t>r. Collins.</w:t>
      </w:r>
    </w:p>
    <w:p w14:paraId="3AD2ECA8" w14:textId="5F532537" w:rsidR="00604652" w:rsidRDefault="00604652" w:rsidP="00236BA6">
      <w:r>
        <w:t xml:space="preserve">Ayes: All </w:t>
      </w:r>
      <w:proofErr w:type="spellStart"/>
      <w:r>
        <w:t>ayes</w:t>
      </w:r>
      <w:proofErr w:type="spellEnd"/>
      <w:r>
        <w:t>.</w:t>
      </w:r>
    </w:p>
    <w:p w14:paraId="13C794A9" w14:textId="2F29C5A1" w:rsidR="00604652" w:rsidRDefault="00604652" w:rsidP="00236BA6">
      <w:r>
        <w:t>The motion is carried, and minutes are approved.</w:t>
      </w:r>
    </w:p>
    <w:p w14:paraId="4DC4287B" w14:textId="77777777" w:rsidR="00604652" w:rsidRPr="0075311C" w:rsidRDefault="00604652" w:rsidP="00604652">
      <w:pPr>
        <w:rPr>
          <w:b/>
          <w:bCs/>
        </w:rPr>
      </w:pPr>
      <w:r w:rsidRPr="0075311C">
        <w:rPr>
          <w:b/>
          <w:bCs/>
        </w:rPr>
        <w:t>TREASURERS REPORT</w:t>
      </w:r>
    </w:p>
    <w:p w14:paraId="708F8A93" w14:textId="7C7BE8FF" w:rsidR="00604652" w:rsidRDefault="00604652" w:rsidP="00236BA6">
      <w:r>
        <w:t xml:space="preserve">Ms. West </w:t>
      </w:r>
      <w:r w:rsidR="00591A53">
        <w:t xml:space="preserve">reviewed AEP bills, bond payment, building loan, </w:t>
      </w:r>
      <w:proofErr w:type="gramStart"/>
      <w:r w:rsidR="00591A53">
        <w:t>payroll</w:t>
      </w:r>
      <w:proofErr w:type="gramEnd"/>
      <w:r w:rsidR="00591A53">
        <w:t xml:space="preserve"> and taxes, advance on fire alarm at daycare center, installment for July, treasurer’s bill, bi-annual Blue Ridge Development loan, normal fire truck, bus, and CCHS payment.</w:t>
      </w:r>
    </w:p>
    <w:p w14:paraId="5FFD9C2A" w14:textId="13FD5129" w:rsidR="00591A53" w:rsidRDefault="00591A53" w:rsidP="00236BA6">
      <w:r>
        <w:t>Chairman asks for approval of disbursements.</w:t>
      </w:r>
    </w:p>
    <w:p w14:paraId="35D7FC23" w14:textId="5B07262E" w:rsidR="00591A53" w:rsidRDefault="00591A53" w:rsidP="00236BA6">
      <w:r>
        <w:t xml:space="preserve">Mr. Slate makes a motion to </w:t>
      </w:r>
      <w:proofErr w:type="gramStart"/>
      <w:r>
        <w:t>approve</w:t>
      </w:r>
      <w:proofErr w:type="gramEnd"/>
      <w:r>
        <w:t xml:space="preserve"> and it is seconded.</w:t>
      </w:r>
    </w:p>
    <w:p w14:paraId="5F9EC660" w14:textId="77777777" w:rsidR="00591A53" w:rsidRDefault="00591A53" w:rsidP="00591A53">
      <w:r>
        <w:t xml:space="preserve">Ayes: All </w:t>
      </w:r>
      <w:proofErr w:type="spellStart"/>
      <w:r>
        <w:t>ayes</w:t>
      </w:r>
      <w:proofErr w:type="spellEnd"/>
      <w:r>
        <w:t>.</w:t>
      </w:r>
    </w:p>
    <w:p w14:paraId="4E483984" w14:textId="36CDA4C0" w:rsidR="00591A53" w:rsidRDefault="00591A53" w:rsidP="00236BA6">
      <w:r>
        <w:t>The motion is carried</w:t>
      </w:r>
      <w:r>
        <w:t>.</w:t>
      </w:r>
    </w:p>
    <w:p w14:paraId="73585BAE" w14:textId="71794216" w:rsidR="00591A53" w:rsidRDefault="00591A53" w:rsidP="00236BA6">
      <w:r>
        <w:t xml:space="preserve">Ms. West reviews funds balance – mentions $77,000 dollar item is catch up from the town. Ms. West reviews reimbursement for property tax incentive, clarified Mr. Sowers previous question regarding date from Sands Anderson. Meeting dates are </w:t>
      </w:r>
      <w:proofErr w:type="gramStart"/>
      <w:r>
        <w:t>correct</w:t>
      </w:r>
      <w:proofErr w:type="gramEnd"/>
      <w:r>
        <w:t xml:space="preserve"> and check was released. One date was a called meeting, the other two meetings were regular meetings with incorrect labels.</w:t>
      </w:r>
    </w:p>
    <w:p w14:paraId="53E940E0" w14:textId="497BCD64" w:rsidR="00591A53" w:rsidRDefault="00591A53" w:rsidP="00236BA6">
      <w:r>
        <w:t>Regular monthly debt payments are made, end funds balance net of restrictions of 455,060.46</w:t>
      </w:r>
    </w:p>
    <w:p w14:paraId="2D834E0B" w14:textId="07E56E59" w:rsidR="00591A53" w:rsidRDefault="00591A53" w:rsidP="00236BA6">
      <w:r>
        <w:t>Chairman asks for approval</w:t>
      </w:r>
      <w:r>
        <w:t xml:space="preserve"> of financial report.</w:t>
      </w:r>
    </w:p>
    <w:p w14:paraId="7739A66A" w14:textId="77777777" w:rsidR="00591A53" w:rsidRDefault="00591A53" w:rsidP="00591A53">
      <w:r>
        <w:lastRenderedPageBreak/>
        <w:t xml:space="preserve">Mr. Slate makes a motion to </w:t>
      </w:r>
      <w:proofErr w:type="gramStart"/>
      <w:r>
        <w:t>approve</w:t>
      </w:r>
      <w:proofErr w:type="gramEnd"/>
      <w:r>
        <w:t xml:space="preserve"> and it is seconded.</w:t>
      </w:r>
    </w:p>
    <w:p w14:paraId="5125D4FA" w14:textId="77777777" w:rsidR="00591A53" w:rsidRDefault="00591A53" w:rsidP="00591A53">
      <w:r>
        <w:t xml:space="preserve">Ayes: All </w:t>
      </w:r>
      <w:proofErr w:type="spellStart"/>
      <w:r>
        <w:t>ayes</w:t>
      </w:r>
      <w:proofErr w:type="spellEnd"/>
      <w:r>
        <w:t>.</w:t>
      </w:r>
    </w:p>
    <w:p w14:paraId="07C6F88B" w14:textId="056D1297" w:rsidR="00591A53" w:rsidRDefault="00591A53" w:rsidP="00236BA6">
      <w:r>
        <w:t>The motion is carried</w:t>
      </w:r>
      <w:r>
        <w:t>.</w:t>
      </w:r>
    </w:p>
    <w:p w14:paraId="4B5AAB27" w14:textId="6B9388D7" w:rsidR="005F6EDD" w:rsidRDefault="005F6EDD" w:rsidP="00236BA6">
      <w:pPr>
        <w:rPr>
          <w:b/>
          <w:bCs/>
        </w:rPr>
      </w:pPr>
      <w:r w:rsidRPr="005F6EDD">
        <w:rPr>
          <w:b/>
          <w:bCs/>
        </w:rPr>
        <w:t xml:space="preserve">OLD BUSINESS </w:t>
      </w:r>
    </w:p>
    <w:p w14:paraId="15F580D7" w14:textId="3482AB5A" w:rsidR="00591A53" w:rsidRDefault="00591A53" w:rsidP="00236BA6">
      <w:r w:rsidRPr="00591A53">
        <w:t>Mr. Bryant reviewed Vanguard Parking Lot update</w:t>
      </w:r>
      <w:r>
        <w:t>, getting a quote on redoing parking lot from Coal Creek Grading.</w:t>
      </w:r>
    </w:p>
    <w:p w14:paraId="3EEA0E4A" w14:textId="13F47C48" w:rsidR="00591A53" w:rsidRDefault="00591A53" w:rsidP="00236BA6">
      <w:r>
        <w:t>Mr. Bryant confirms the draft advertisement has been written and reviewed and the chairman asks that we set a deadline and duration for running the ad.</w:t>
      </w:r>
    </w:p>
    <w:p w14:paraId="25508ECE" w14:textId="47E1CB12" w:rsidR="00591A53" w:rsidRDefault="00591A53" w:rsidP="00236BA6">
      <w:r>
        <w:t>Mr. Sowers recommends running the ad for two weeks.</w:t>
      </w:r>
    </w:p>
    <w:p w14:paraId="5270B186" w14:textId="35948512" w:rsidR="00591A53" w:rsidRDefault="00591A53" w:rsidP="00236BA6">
      <w:r>
        <w:t>Ms. McCraw asks where we will run the ad and the chairman says local publications like Carroll News and Galax Gazette.</w:t>
      </w:r>
    </w:p>
    <w:p w14:paraId="1DC1DB48" w14:textId="784731DA" w:rsidR="00591A53" w:rsidRDefault="00591A53" w:rsidP="00236BA6">
      <w:r>
        <w:t>Ms. McCraw and the chairman discuss the frequency of publication.</w:t>
      </w:r>
    </w:p>
    <w:p w14:paraId="317F8DA0" w14:textId="268B5ACA" w:rsidR="00BC2FB6" w:rsidRDefault="00591A53" w:rsidP="00236BA6">
      <w:r>
        <w:t xml:space="preserve">The chairman states that if we are going to fill the position in the August meeting, </w:t>
      </w:r>
      <w:r w:rsidR="00BC2FB6">
        <w:t>we need to run the advertisement as soon as possible. Interest must be expressed in writing.</w:t>
      </w:r>
    </w:p>
    <w:p w14:paraId="4B26B8CB" w14:textId="3B0712A0" w:rsidR="00BC2FB6" w:rsidRDefault="00BC2FB6" w:rsidP="00236BA6">
      <w:r>
        <w:t xml:space="preserve">Mr. Sowers makes a motion that we advertise for two weeks for legal services in the Carroll News and the Galax </w:t>
      </w:r>
      <w:proofErr w:type="gramStart"/>
      <w:r>
        <w:t>Gazette</w:t>
      </w:r>
      <w:proofErr w:type="gramEnd"/>
      <w:r>
        <w:t xml:space="preserve"> and it is seconded.</w:t>
      </w:r>
    </w:p>
    <w:p w14:paraId="51106C30" w14:textId="77777777" w:rsidR="00BC2FB6" w:rsidRDefault="00BC2FB6" w:rsidP="00BC2FB6">
      <w:r>
        <w:t xml:space="preserve">Ayes: All </w:t>
      </w:r>
      <w:proofErr w:type="spellStart"/>
      <w:r>
        <w:t>ayes</w:t>
      </w:r>
      <w:proofErr w:type="spellEnd"/>
      <w:r>
        <w:t>.</w:t>
      </w:r>
    </w:p>
    <w:p w14:paraId="19624757" w14:textId="50DD3313" w:rsidR="00BC2FB6" w:rsidRDefault="00BC2FB6" w:rsidP="00236BA6">
      <w:r>
        <w:t>The motion is carried</w:t>
      </w:r>
      <w:r>
        <w:t>.</w:t>
      </w:r>
    </w:p>
    <w:p w14:paraId="2790AF4F" w14:textId="542E44B9" w:rsidR="0008026A" w:rsidRDefault="0008026A" w:rsidP="00236BA6">
      <w:r>
        <w:t>Ms. McCraw asks if we have a lease agreement for the parcel of land near ANG, the chairman clarifies that agreement will be the responsibility of the next legal counsel and that as of now only a verbal agreement exists for the use of this land.</w:t>
      </w:r>
    </w:p>
    <w:p w14:paraId="75AD3255" w14:textId="3952A913" w:rsidR="009D708C" w:rsidRDefault="009D708C" w:rsidP="009D708C">
      <w:pPr>
        <w:rPr>
          <w:b/>
          <w:bCs/>
        </w:rPr>
      </w:pPr>
      <w:r>
        <w:rPr>
          <w:b/>
          <w:bCs/>
        </w:rPr>
        <w:t>NEW BUSINESS</w:t>
      </w:r>
    </w:p>
    <w:p w14:paraId="629035BB" w14:textId="6E44E13D" w:rsidR="0008026A" w:rsidRPr="0046552B" w:rsidRDefault="0008026A" w:rsidP="0008026A">
      <w:pPr>
        <w:rPr>
          <w:b/>
          <w:bCs/>
        </w:rPr>
      </w:pPr>
      <w:r w:rsidRPr="0046552B">
        <w:rPr>
          <w:b/>
          <w:bCs/>
        </w:rPr>
        <w:t>CLOSED SESSION –PURSUANT TO VIRGINIA CODE SECTION 2.2-3711</w:t>
      </w:r>
      <w:r>
        <w:rPr>
          <w:b/>
          <w:bCs/>
        </w:rPr>
        <w:t xml:space="preserve"> (A5)</w:t>
      </w:r>
    </w:p>
    <w:p w14:paraId="516A2C9C" w14:textId="55ADA7D3" w:rsidR="0008026A" w:rsidRDefault="0008026A" w:rsidP="0008026A">
      <w:r w:rsidRPr="0046552B">
        <w:rPr>
          <w:b/>
          <w:bCs/>
        </w:rPr>
        <w:t>The chairman asks that the</w:t>
      </w:r>
      <w:r>
        <w:rPr>
          <w:b/>
          <w:bCs/>
        </w:rPr>
        <w:t xml:space="preserve"> </w:t>
      </w:r>
      <w:r>
        <w:rPr>
          <w:b/>
          <w:bCs/>
        </w:rPr>
        <w:t xml:space="preserve">next </w:t>
      </w:r>
      <w:r w:rsidRPr="0046552B">
        <w:rPr>
          <w:b/>
          <w:bCs/>
        </w:rPr>
        <w:t>item be discussed in closed session and asks for a motion.</w:t>
      </w:r>
    </w:p>
    <w:p w14:paraId="332D0E74" w14:textId="5BD555DE" w:rsidR="0008026A" w:rsidRDefault="0008026A" w:rsidP="009D708C">
      <w:r>
        <w:t>A motion is made by Mr. Collins and is seconded.</w:t>
      </w:r>
    </w:p>
    <w:p w14:paraId="224BFD34" w14:textId="77AE81B2" w:rsidR="0008026A" w:rsidRDefault="0008026A" w:rsidP="009D708C">
      <w:r>
        <w:t xml:space="preserve">Ayes: All </w:t>
      </w:r>
      <w:proofErr w:type="spellStart"/>
      <w:r>
        <w:t>ayes</w:t>
      </w:r>
      <w:proofErr w:type="spellEnd"/>
      <w:r>
        <w:t>.</w:t>
      </w:r>
    </w:p>
    <w:p w14:paraId="7CB274BC" w14:textId="513EC8DB" w:rsidR="0008026A" w:rsidRDefault="0008026A" w:rsidP="009D708C">
      <w:r>
        <w:t>The motion carries.</w:t>
      </w:r>
    </w:p>
    <w:p w14:paraId="70AC672D" w14:textId="59BA675B" w:rsidR="0008026A" w:rsidRDefault="0008026A" w:rsidP="009D708C">
      <w:r>
        <w:t>Mr. Collins makes a motion to come out of closed session and it is seconded.</w:t>
      </w:r>
    </w:p>
    <w:p w14:paraId="270F47D2" w14:textId="77777777" w:rsidR="0008026A" w:rsidRDefault="0008026A" w:rsidP="0008026A">
      <w:r>
        <w:t xml:space="preserve">Ayes: All </w:t>
      </w:r>
      <w:proofErr w:type="spellStart"/>
      <w:r>
        <w:t>ayes</w:t>
      </w:r>
      <w:proofErr w:type="spellEnd"/>
      <w:r>
        <w:t>.</w:t>
      </w:r>
    </w:p>
    <w:p w14:paraId="77B06474" w14:textId="77777777" w:rsidR="0008026A" w:rsidRDefault="0008026A" w:rsidP="0008026A">
      <w:r>
        <w:t>The motion carries.</w:t>
      </w:r>
    </w:p>
    <w:p w14:paraId="5F1BF78E" w14:textId="77777777" w:rsidR="0008026A" w:rsidRDefault="0008026A" w:rsidP="009D708C"/>
    <w:p w14:paraId="75870018" w14:textId="77777777" w:rsidR="0008026A" w:rsidRPr="005D021D" w:rsidRDefault="0008026A" w:rsidP="0008026A">
      <w:pPr>
        <w:rPr>
          <w:b/>
          <w:bCs/>
        </w:rPr>
      </w:pPr>
      <w:r w:rsidRPr="005D021D">
        <w:rPr>
          <w:b/>
          <w:bCs/>
        </w:rPr>
        <w:lastRenderedPageBreak/>
        <w:t>CERTIFICATION OF CLOSED SESSION</w:t>
      </w:r>
    </w:p>
    <w:p w14:paraId="571B9A6B" w14:textId="77777777" w:rsidR="0008026A" w:rsidRDefault="0008026A" w:rsidP="0008026A">
      <w:proofErr w:type="gramStart"/>
      <w:r>
        <w:t>WHEREAS,</w:t>
      </w:r>
      <w:proofErr w:type="gramEnd"/>
      <w:r>
        <w:t xml:space="preserve"> the Carroll County Economic Development Authority convened a Closed Session this date pursuant to an affirmative recorded vote and on the motion to close the meeting in accordance with the Virginia Freedom of Information Act.</w:t>
      </w:r>
    </w:p>
    <w:p w14:paraId="58FFE4E5" w14:textId="70DF719D" w:rsidR="0008026A" w:rsidRDefault="0008026A" w:rsidP="0008026A">
      <w:proofErr w:type="gramStart"/>
      <w:r>
        <w:t>WHEREAS,</w:t>
      </w:r>
      <w:proofErr w:type="gramEnd"/>
      <w:r>
        <w:t xml:space="preserve"> Section 2.2-3711(</w:t>
      </w:r>
      <w:r>
        <w:t>A5</w:t>
      </w:r>
      <w:r>
        <w:t>) of the Code of Virginia requires a certification by the Board of Supervisors that such Closed Session was conducted in conformity with Virginia law.</w:t>
      </w:r>
    </w:p>
    <w:p w14:paraId="6BFCFFDA" w14:textId="77777777" w:rsidR="0008026A" w:rsidRDefault="0008026A" w:rsidP="0008026A">
      <w:r>
        <w:t>NOW, THEREFORE, BE IT RESOLVED that the Carroll County Economic Development Authority hereby certifies that, to the best of each member’s knowledge, (I) only public business matters lawfully exempted from open meeting requirements under the Virginia Freedom of Information Act were heard, discussed or considered in the Closed Session to which this certification applies, and (II) only such business matters as were identified in the motion by which this Closed Session was convened were heard, discussed, or considered in the meeting to which this certification applies.</w:t>
      </w:r>
    </w:p>
    <w:p w14:paraId="63F04627" w14:textId="77777777" w:rsidR="0008026A" w:rsidRDefault="0008026A" w:rsidP="0008026A">
      <w:r>
        <w:t>Roll call certification as follows:</w:t>
      </w:r>
    </w:p>
    <w:p w14:paraId="13C03F08" w14:textId="77777777" w:rsidR="0008026A" w:rsidRDefault="0008026A" w:rsidP="0008026A">
      <w:r>
        <w:t>Ayes: (All Ayes) Larry Edwards, Kay Carter, Richard Sowers, Ronnie Collins, Martin Slate, Mandi McCraw, Marty Hall</w:t>
      </w:r>
    </w:p>
    <w:p w14:paraId="4492E453" w14:textId="77777777" w:rsidR="0008026A" w:rsidRDefault="0008026A" w:rsidP="009D708C"/>
    <w:p w14:paraId="483DF66E" w14:textId="47167BA9" w:rsidR="00F377FB" w:rsidRDefault="009D708C" w:rsidP="009D708C">
      <w:pPr>
        <w:rPr>
          <w:b/>
          <w:bCs/>
        </w:rPr>
      </w:pPr>
      <w:r>
        <w:rPr>
          <w:b/>
          <w:bCs/>
        </w:rPr>
        <w:t>MEMBER’S TIME</w:t>
      </w:r>
    </w:p>
    <w:p w14:paraId="7FA2EA8C" w14:textId="4AA1C702" w:rsidR="00F377FB" w:rsidRDefault="00BF4430" w:rsidP="008B3C46">
      <w:r>
        <w:t>The chairman asks to certify the authority for Executive Director Donald Bryant to sign checks for the EDA.</w:t>
      </w:r>
    </w:p>
    <w:p w14:paraId="74B6A2FC" w14:textId="466F83DE" w:rsidR="00BF4430" w:rsidRDefault="00BF4430" w:rsidP="008B3C46">
      <w:r>
        <w:t>The motion is made by Mr. Collins and is seconded.</w:t>
      </w:r>
    </w:p>
    <w:p w14:paraId="3F22C4B3" w14:textId="0A1C2A8C" w:rsidR="00BF4430" w:rsidRDefault="00BF4430" w:rsidP="008B3C46">
      <w:r>
        <w:t xml:space="preserve">Ayes: all </w:t>
      </w:r>
      <w:proofErr w:type="spellStart"/>
      <w:r>
        <w:t>ayes</w:t>
      </w:r>
      <w:proofErr w:type="spellEnd"/>
      <w:r>
        <w:t>.</w:t>
      </w:r>
    </w:p>
    <w:p w14:paraId="7598F86D" w14:textId="0272ACF1" w:rsidR="00BF4430" w:rsidRDefault="00BF4430" w:rsidP="008B3C46">
      <w:r>
        <w:t>The motion is carried.</w:t>
      </w:r>
    </w:p>
    <w:p w14:paraId="1DB9E485" w14:textId="419441E0" w:rsidR="00F043BE" w:rsidRDefault="00F043BE" w:rsidP="008B3C46">
      <w:pPr>
        <w:rPr>
          <w:b/>
          <w:bCs/>
        </w:rPr>
      </w:pPr>
      <w:r>
        <w:rPr>
          <w:b/>
          <w:bCs/>
        </w:rPr>
        <w:t>ADJOURNMENT</w:t>
      </w:r>
    </w:p>
    <w:p w14:paraId="6FAFF39B" w14:textId="0D2B56CC" w:rsidR="00F043BE" w:rsidRDefault="00F043BE" w:rsidP="008B3C46">
      <w:r>
        <w:t xml:space="preserve">The chairman asks for a motion to </w:t>
      </w:r>
      <w:proofErr w:type="gramStart"/>
      <w:r>
        <w:t>adjourn</w:t>
      </w:r>
      <w:proofErr w:type="gramEnd"/>
      <w:r>
        <w:t xml:space="preserve"> and it is seconded.</w:t>
      </w:r>
    </w:p>
    <w:p w14:paraId="2E311E37" w14:textId="7B3766F3" w:rsidR="00F043BE" w:rsidRPr="00F043BE" w:rsidRDefault="00F043BE" w:rsidP="008B3C46">
      <w:r>
        <w:t xml:space="preserve">Ayes: All </w:t>
      </w:r>
      <w:proofErr w:type="spellStart"/>
      <w:r>
        <w:t>ayes</w:t>
      </w:r>
      <w:proofErr w:type="spellEnd"/>
      <w:r>
        <w:t>.</w:t>
      </w:r>
    </w:p>
    <w:sectPr w:rsidR="00F043BE" w:rsidRPr="00F043BE" w:rsidSect="00D43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46"/>
    <w:rsid w:val="0008026A"/>
    <w:rsid w:val="000B3159"/>
    <w:rsid w:val="00106537"/>
    <w:rsid w:val="00125591"/>
    <w:rsid w:val="001367A6"/>
    <w:rsid w:val="001447EB"/>
    <w:rsid w:val="00153DDA"/>
    <w:rsid w:val="00162BAC"/>
    <w:rsid w:val="00181D5D"/>
    <w:rsid w:val="001A7B0F"/>
    <w:rsid w:val="001C53F2"/>
    <w:rsid w:val="001E07AA"/>
    <w:rsid w:val="002144C7"/>
    <w:rsid w:val="00235D31"/>
    <w:rsid w:val="00236BA6"/>
    <w:rsid w:val="00260BC7"/>
    <w:rsid w:val="002676B1"/>
    <w:rsid w:val="002B5958"/>
    <w:rsid w:val="002D600F"/>
    <w:rsid w:val="002D6541"/>
    <w:rsid w:val="002D6633"/>
    <w:rsid w:val="0030747B"/>
    <w:rsid w:val="00314216"/>
    <w:rsid w:val="00314DE7"/>
    <w:rsid w:val="00337DFF"/>
    <w:rsid w:val="0034305F"/>
    <w:rsid w:val="003575FC"/>
    <w:rsid w:val="0037186A"/>
    <w:rsid w:val="00372A4E"/>
    <w:rsid w:val="00382CF8"/>
    <w:rsid w:val="003D3ABA"/>
    <w:rsid w:val="003D3E7F"/>
    <w:rsid w:val="003D5B16"/>
    <w:rsid w:val="003E0C6B"/>
    <w:rsid w:val="003F4BD8"/>
    <w:rsid w:val="0040619E"/>
    <w:rsid w:val="00426437"/>
    <w:rsid w:val="00427EBA"/>
    <w:rsid w:val="00453644"/>
    <w:rsid w:val="0046552B"/>
    <w:rsid w:val="00492AA4"/>
    <w:rsid w:val="004B73D9"/>
    <w:rsid w:val="004C3085"/>
    <w:rsid w:val="00515925"/>
    <w:rsid w:val="00527480"/>
    <w:rsid w:val="00591A53"/>
    <w:rsid w:val="005D021D"/>
    <w:rsid w:val="005D672F"/>
    <w:rsid w:val="005E1617"/>
    <w:rsid w:val="005F6EDD"/>
    <w:rsid w:val="00604652"/>
    <w:rsid w:val="00621844"/>
    <w:rsid w:val="00627CDE"/>
    <w:rsid w:val="00634BA0"/>
    <w:rsid w:val="00652E20"/>
    <w:rsid w:val="006B1CF5"/>
    <w:rsid w:val="006B35B4"/>
    <w:rsid w:val="006B6342"/>
    <w:rsid w:val="006C57BE"/>
    <w:rsid w:val="006D1C76"/>
    <w:rsid w:val="006D3D0D"/>
    <w:rsid w:val="006F6E17"/>
    <w:rsid w:val="00700400"/>
    <w:rsid w:val="00723D72"/>
    <w:rsid w:val="007247DA"/>
    <w:rsid w:val="0075311C"/>
    <w:rsid w:val="007627B0"/>
    <w:rsid w:val="00775526"/>
    <w:rsid w:val="007F2FDC"/>
    <w:rsid w:val="007F46FF"/>
    <w:rsid w:val="00827A5D"/>
    <w:rsid w:val="00832906"/>
    <w:rsid w:val="008530EC"/>
    <w:rsid w:val="00861117"/>
    <w:rsid w:val="00890D3A"/>
    <w:rsid w:val="008A0E75"/>
    <w:rsid w:val="008A4B22"/>
    <w:rsid w:val="008B3C46"/>
    <w:rsid w:val="008B4C53"/>
    <w:rsid w:val="00931472"/>
    <w:rsid w:val="009727E6"/>
    <w:rsid w:val="00980C59"/>
    <w:rsid w:val="00991C70"/>
    <w:rsid w:val="00991EEE"/>
    <w:rsid w:val="0099378E"/>
    <w:rsid w:val="009D6620"/>
    <w:rsid w:val="009D708C"/>
    <w:rsid w:val="00A21ACC"/>
    <w:rsid w:val="00A6500F"/>
    <w:rsid w:val="00AE4C84"/>
    <w:rsid w:val="00AF2F59"/>
    <w:rsid w:val="00AF722F"/>
    <w:rsid w:val="00B25040"/>
    <w:rsid w:val="00B40609"/>
    <w:rsid w:val="00B47819"/>
    <w:rsid w:val="00B66F09"/>
    <w:rsid w:val="00B73424"/>
    <w:rsid w:val="00BB21EA"/>
    <w:rsid w:val="00BC2FB6"/>
    <w:rsid w:val="00BC759A"/>
    <w:rsid w:val="00BE37DC"/>
    <w:rsid w:val="00BF4430"/>
    <w:rsid w:val="00C06DC7"/>
    <w:rsid w:val="00C2582C"/>
    <w:rsid w:val="00C77180"/>
    <w:rsid w:val="00C9583E"/>
    <w:rsid w:val="00D04690"/>
    <w:rsid w:val="00D437E7"/>
    <w:rsid w:val="00D43AF3"/>
    <w:rsid w:val="00DE7F8A"/>
    <w:rsid w:val="00E947D9"/>
    <w:rsid w:val="00EC2F21"/>
    <w:rsid w:val="00ED51D1"/>
    <w:rsid w:val="00F043BE"/>
    <w:rsid w:val="00F101A8"/>
    <w:rsid w:val="00F377FB"/>
    <w:rsid w:val="00F53137"/>
    <w:rsid w:val="00FE3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B676"/>
  <w15:chartTrackingRefBased/>
  <w15:docId w15:val="{4CC2A4DD-F999-40F9-8A46-D65082CF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279581">
      <w:bodyDiv w:val="1"/>
      <w:marLeft w:val="0"/>
      <w:marRight w:val="0"/>
      <w:marTop w:val="0"/>
      <w:marBottom w:val="0"/>
      <w:divBdr>
        <w:top w:val="none" w:sz="0" w:space="0" w:color="auto"/>
        <w:left w:val="none" w:sz="0" w:space="0" w:color="auto"/>
        <w:bottom w:val="none" w:sz="0" w:space="0" w:color="auto"/>
        <w:right w:val="none" w:sz="0" w:space="0" w:color="auto"/>
      </w:divBdr>
      <w:divsChild>
        <w:div w:id="1525436551">
          <w:marLeft w:val="0"/>
          <w:marRight w:val="0"/>
          <w:marTop w:val="0"/>
          <w:marBottom w:val="0"/>
          <w:divBdr>
            <w:top w:val="none" w:sz="0" w:space="0" w:color="auto"/>
            <w:left w:val="none" w:sz="0" w:space="0" w:color="auto"/>
            <w:bottom w:val="none" w:sz="0" w:space="0" w:color="auto"/>
            <w:right w:val="none" w:sz="0" w:space="0" w:color="auto"/>
          </w:divBdr>
          <w:divsChild>
            <w:div w:id="1340308141">
              <w:marLeft w:val="0"/>
              <w:marRight w:val="0"/>
              <w:marTop w:val="0"/>
              <w:marBottom w:val="0"/>
              <w:divBdr>
                <w:top w:val="none" w:sz="0" w:space="0" w:color="auto"/>
                <w:left w:val="none" w:sz="0" w:space="0" w:color="auto"/>
                <w:bottom w:val="none" w:sz="0" w:space="0" w:color="auto"/>
                <w:right w:val="none" w:sz="0" w:space="0" w:color="auto"/>
              </w:divBdr>
              <w:divsChild>
                <w:div w:id="12786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1914">
      <w:bodyDiv w:val="1"/>
      <w:marLeft w:val="0"/>
      <w:marRight w:val="0"/>
      <w:marTop w:val="0"/>
      <w:marBottom w:val="0"/>
      <w:divBdr>
        <w:top w:val="none" w:sz="0" w:space="0" w:color="auto"/>
        <w:left w:val="none" w:sz="0" w:space="0" w:color="auto"/>
        <w:bottom w:val="none" w:sz="0" w:space="0" w:color="auto"/>
        <w:right w:val="none" w:sz="0" w:space="0" w:color="auto"/>
      </w:divBdr>
      <w:divsChild>
        <w:div w:id="532428764">
          <w:marLeft w:val="0"/>
          <w:marRight w:val="0"/>
          <w:marTop w:val="0"/>
          <w:marBottom w:val="0"/>
          <w:divBdr>
            <w:top w:val="none" w:sz="0" w:space="0" w:color="auto"/>
            <w:left w:val="none" w:sz="0" w:space="0" w:color="auto"/>
            <w:bottom w:val="none" w:sz="0" w:space="0" w:color="auto"/>
            <w:right w:val="none" w:sz="0" w:space="0" w:color="auto"/>
          </w:divBdr>
          <w:divsChild>
            <w:div w:id="118303768">
              <w:marLeft w:val="0"/>
              <w:marRight w:val="0"/>
              <w:marTop w:val="0"/>
              <w:marBottom w:val="0"/>
              <w:divBdr>
                <w:top w:val="none" w:sz="0" w:space="0" w:color="auto"/>
                <w:left w:val="none" w:sz="0" w:space="0" w:color="auto"/>
                <w:bottom w:val="none" w:sz="0" w:space="0" w:color="auto"/>
                <w:right w:val="none" w:sz="0" w:space="0" w:color="auto"/>
              </w:divBdr>
              <w:divsChild>
                <w:div w:id="9918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14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Bryant</dc:creator>
  <cp:keywords/>
  <dc:description/>
  <cp:lastModifiedBy>Donald Bryant</cp:lastModifiedBy>
  <cp:revision>13</cp:revision>
  <cp:lastPrinted>2021-07-06T16:05:00Z</cp:lastPrinted>
  <dcterms:created xsi:type="dcterms:W3CDTF">2021-07-01T00:21:00Z</dcterms:created>
  <dcterms:modified xsi:type="dcterms:W3CDTF">2021-07-27T23:48:00Z</dcterms:modified>
</cp:coreProperties>
</file>